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D9" w:rsidRPr="004A61FF" w:rsidRDefault="004A61FF" w:rsidP="004A61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FF">
        <w:rPr>
          <w:rFonts w:ascii="Times New Roman" w:hAnsi="Times New Roman" w:cs="Times New Roman"/>
          <w:sz w:val="28"/>
          <w:szCs w:val="28"/>
        </w:rPr>
        <w:t>В техникуме активно ведется исследовательская и творческая работа студентов, которые участвуют в международных, всероссийских и краевых конкурсах и олимпиадах.</w:t>
      </w:r>
    </w:p>
    <w:p w:rsidR="004A61FF" w:rsidRDefault="004A61FF" w:rsidP="004A61FF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целях создания условий для системной поддержки одаренной молодежи, творческого и интеллектуального развития обучающихся, под руководством преподавателей, обучающиеся техникума принимают участие в мероприятиях различной направленности, требующих определенной подготовки. Доля численности студентов, активно участвующих в культурной, научной, общественной, спортивной деятельности составляет 78 %. Доля обучающихся победителей и призеров спартакиад и творческих конкурсов регионального, федерального и международного уровней – 13 %.</w:t>
      </w:r>
    </w:p>
    <w:p w:rsidR="004A61FF" w:rsidRDefault="004A61FF" w:rsidP="004A61FF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международных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предметных конференциях, олимпиадах и конкурсах в 2021 году приняли участие 448 человек, в том числе 6 победителей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A61FF" w:rsidRDefault="004A61FF" w:rsidP="004A61FF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За участие в предметных олимпиадах и конкурсах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всероссийского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(федерального) уровня в 2021 году награждены: дипломами победителя федерального уровня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степени 50 человек (в 2020 г. – 171 чел.), дипломами призеров награждены 110 человека (в 2020 г. – 110 чел.). Всего во Всероссийских олимпиадах и конкурсах приняли участие 705 чел. (в 2020 г. - 617 чел.).</w:t>
      </w:r>
    </w:p>
    <w:p w:rsidR="004A61FF" w:rsidRDefault="004A61FF" w:rsidP="004A61FF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краевых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и региональных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предметных олимпиадах и конкурсах всего приняли участие в 2021 - 73 человек. Результаты участия таковы: 4 победителей,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призера. </w:t>
      </w:r>
    </w:p>
    <w:p w:rsidR="004A61FF" w:rsidRDefault="004A61FF" w:rsidP="004A61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участия в городских предметных олимпиадах и конкурсах в 2021 г. техникум имеет следующие результаты: 3 победителя, 21 призовых мест, 20 дипломов лауреата, 45 сертификатов участника. </w:t>
      </w:r>
    </w:p>
    <w:p w:rsidR="004A61FF" w:rsidRDefault="004A61FF" w:rsidP="004A61F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 2021 год в муниципальных предметных конкурсах, смотрах, соревнованиях приняли участие 113 человек (в 2020 году - 9 чел).</w:t>
      </w:r>
    </w:p>
    <w:p w:rsidR="004A61FF" w:rsidRDefault="004A61FF" w:rsidP="004A61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открытом </w:t>
      </w:r>
      <w:r>
        <w:rPr>
          <w:rFonts w:ascii="Times New Roman" w:hAnsi="Times New Roman" w:cs="Times New Roman"/>
          <w:b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чемпионате «Молодые профессионалы»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Краснодарского края в 2021 году приняли участие 14 студентов техникума по компетенциям лабораторный химический анализ, сити-фермерство, предпринимательство, документационное обеспечение управления и архивоведения, сетевое и системное администрирование, туризм, аддитивное производство,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мясопереработка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Итогом чемпионата стали: 2 вторых места по компетенциям лабораторный химический анализ (студент группы 2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специальности 18.03.33 «Лаборант по контролю качества сырья, реактивов, промежуточных продуктов, готовой продукции, отходов производства (по отраслям)»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мясопереработка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(студентка группы 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т/м 9-18, специальности 19.02.08 «Технология мяса и мясных продуктов»); третье место по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Мясопереработка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(студент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т/м профессии 19.01.02 «Технология мяса и мясных продуктов»); Аддитивное производство (студент группы 4 А к/с профессии 09.02.01 «Компьютерные системы и комплексы»);</w:t>
      </w:r>
    </w:p>
    <w:p w:rsidR="004A61FF" w:rsidRDefault="004A61FF" w:rsidP="004A61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этапы различных конкурсов, смотров, олимпиад – это доступная среда для проявления высокого интеллектуального уровня и творчества студентов техникума.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участия в городских творческих, спортивных мероприятиях, научных проектах и предметных олимпиадах техникум имеет следующие результаты:3 диплома и грамоты победителей, 15 грамот за второе и третье место, 45 сертификатов участника (за 2019 год: 35 дипломов и грамот победителей, 131 – грамот за втрое и третье места, 1 диплом лауреата и 71 сертификат за участие, за 2020 год 11 дипломов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грамот победителей, 19 грамот за второе и третье место, 25 сертификатов участника)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1FF" w:rsidRDefault="004A61FF" w:rsidP="004A61FF">
      <w:pPr>
        <w:spacing w:after="0"/>
        <w:ind w:firstLine="567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целом за 2021 год в муниципальных конкурсах, смотрах, соревнованиях приняли участ</w:t>
      </w:r>
      <w:r>
        <w:rPr>
          <w:rFonts w:ascii="Times New Roman" w:hAnsi="Times New Roman" w:cs="Times New Roman"/>
          <w:sz w:val="28"/>
          <w:szCs w:val="28"/>
        </w:rPr>
        <w:t>ие 89 человек.</w:t>
      </w:r>
      <w:bookmarkEnd w:id="0"/>
    </w:p>
    <w:sectPr w:rsidR="004A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A1"/>
    <w:rsid w:val="004A61FF"/>
    <w:rsid w:val="00BC15A1"/>
    <w:rsid w:val="00C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2022-09-08T10:20:00Z</dcterms:created>
  <dcterms:modified xsi:type="dcterms:W3CDTF">2022-09-08T10:24:00Z</dcterms:modified>
</cp:coreProperties>
</file>